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CD" w:rsidRPr="006E1ECD" w:rsidRDefault="006E1ECD" w:rsidP="006E1ECD">
      <w:pPr>
        <w:shd w:val="clear" w:color="auto" w:fill="F2D937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6E1EC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Сообщение для родителей «Физическая подготовленность будущего первоклассника»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Для успешной учебной деятельности будущего первоклассника очень важна его физическая подготовленность. В детском саду созданы все условия, чтобы воспитанники получили достаточную физическую подготовку, которая даст возможность правильно развиваться и обеспечить в дальнейшем базу для успешной учебы в школе.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Известно, что отклонения в физическом развитии отрицательно сказывается на поведении ребенка, тормозят его умственную деятельность. Дети быстро утомляются, пассивны на занятиях, застенчивы и безынициативны, часто не успевают закончить работу вовремя, движения их не координированы.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 подготовительной группе значительно усиливается роль обучения, повышаются требования к качеству выполняемой работы. Поэтому охрана нервной системы детей от перенапряжения в работе должна занимать особое место. Необходимо в течение дня рационально распределять нагрузку.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       Наряду с охраной нервной системы в подготовительной группе стоит не менее важная задача — воспитание правильной осанки, правильного положения тела при ходьбе, в положении стоя, сидя. В воспитании осанки не должно быть мелочей. Важно все: как ребенок спит, стоит, сидит, сохраняет позу в танце, выполняет различные физические упражнения. Правильная осанка имеет не только эстетическое, но и большое физиологическое значение, так как обеспечивает правильное положение и нормальную деятельность внутренних органов, особенно сердца и легких.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 воспитанием правильной осанки тесно связано укрепление стопы, предупреждения плоскостопия. Всем детям, а не только предрасположенным к плоскостопию, рекомендуются упражнения, укрепляющие свод стопы.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Немаловажную роль в подготовке детей к школе имеет закаливание. В закаливании старших дошкольников широко применяются воздушные и солнечные ванны, обтирание, обливание, купание в бассейне.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Особого внимания требует охрана зрения ребенка. Многие виды деятельности детей подготовительных к школе групп связаны со значительным напряжением зрения. Следует своевременно переключать детей на другую деятельность, не требующего зрительного сосредоточения, чередовать близкое и далекое восприятие предметов. Должны быть хорошо освещены не только рабочие места, но и те уголки, где проходят самостоятельные игры детей.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Дыхательная функция необычайно важна для нормальной жизнедеятельности детского организма. Следует учить детей дышать правильно, глубоко и равномерно, не задерживать дыхание при мышечной работе. Надо напоминать детям, что следует дышать через нос. Для наилучшей тренировки надо умело сочетать различные физические упражнения.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lastRenderedPageBreak/>
        <w:t>Регулярные занятия физическими упражнениями воспитывают также навыки поведения в коллективе, способность проявлять волевые усилия, развивают инициативу и самостоятельность, помогает выработать привычку систематически заниматься физической культурой и спортом, привить важнейшие гигиенические навыки.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Большое место занимают упражнения для мелких мышц кистей рук, стоп, шеи, а также сочетание нескольких упражнений, выполняемых слитно.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Одним из условий всестороннего развития растущего человека – это развитие основных движений, которые не только обуславливают развитие координации движений, силы, пространственной ориентировки, но и способствуют развитию ловкости, быстроты, выносливости – что необходимо для будущего школьника. Важно упражнять старших дошкольников в разных видах ходьбы и бега, которые окажутся необходимыми и в туристических походах, дальних прогулках.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Одной из важных задач физического воспитания детей седьмого года жизни наряду с формированием у них основных движений является развитие двигательных качеств. В подготовительной группе вводятся специальные упражнения для развития быстроты, ловкости, силы. Дети с быстрыми резкими движениями быстрой реакцией с удовольствием соревнуются в беге на скорость, более выносливые сложные сочетания основных движений, например, бег змейкой с перепрыгиванием и т. д. способствует развитию ловкости детей. Ловкость развивается во многих подвижных играх, так как в них приходится </w:t>
      </w:r>
      <w:proofErr w:type="gramStart"/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приспосабливаться  к</w:t>
      </w:r>
      <w:proofErr w:type="gramEnd"/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 изменяющимся игровым ситуациям, быстро менять движения, положение тела.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Важно, чтобы все дети осваивали программное содержание, так как достигнутый ребенком уровень двигательной подготовленности служит основой успешного обучения на уроках в школе.  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При организации физического развития детей в детском саду мы опираемся на основную образовательную программу структурного подразделения «Детский сад «Алёнушка</w:t>
      </w:r>
      <w:proofErr w:type="gramStart"/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»,  разработанная</w:t>
      </w:r>
      <w:proofErr w:type="gramEnd"/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  на основе примерной образовательной программы дошкольного образования «Тропинки», определяющая содержание и организацию образовательной деятельности детей от 3 до 7 лет и обеспечивающая развитие личности дошкольников в различных видах общения и деятельности.</w:t>
      </w:r>
    </w:p>
    <w:p w:rsidR="006E1ECD" w:rsidRPr="006E1ECD" w:rsidRDefault="006E1ECD" w:rsidP="006E1ECD">
      <w:pPr>
        <w:shd w:val="clear" w:color="auto" w:fill="F2D93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Подготовительная к школе группа (от 6 до 7 лет).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Сформированы основные физические качества и потребность в двигательной активности.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Способен самостоятельно действовать (в повседневной жизни, в различных видах детской деятельности).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 случаях затруднений обращается за помощью к взрослому.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Способен планировать свои действия, направленные на достижение конкретной цели.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Имеет сформированные представления о здоровом образе жизни (об особенностях строения и функциями организма человека, о важности </w:t>
      </w: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lastRenderedPageBreak/>
        <w:t>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Выполняет правильно все виды основных движений (ходьба, бег, прыжки, метание, лазанье).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Может прыгать на мягкое покрытие с высоты до 40 см; мягко приземляться, прыгать в длину с места на расстояние не менее 100 см, с разбега — 180 см; в высоту с разбега—не менее 50 см; прыгать через короткую и длинную скакалку разными способами.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Следит за правильной осанкой.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Ходит на лыжах переменным скользящим шагом на расстояние 3 км, поднимается на горку и спускается с нее, тормозит при спуске.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Участвует в играх с элементами спорта (городки, бадминтон, баскетбол, футбол, хоккей, настольный теннис).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Плавает произвольно на расстояние 15 м.</w:t>
      </w:r>
    </w:p>
    <w:p w:rsidR="006E1ECD" w:rsidRPr="006E1ECD" w:rsidRDefault="006E1ECD" w:rsidP="006E1ECD">
      <w:pPr>
        <w:numPr>
          <w:ilvl w:val="0"/>
          <w:numId w:val="1"/>
        </w:numPr>
        <w:shd w:val="clear" w:color="auto" w:fill="F2D93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Самостоятельно отбирает или придумывает разнообразные сюжеты игр.</w:t>
      </w:r>
    </w:p>
    <w:p w:rsidR="007B5817" w:rsidRDefault="007B5817">
      <w:bookmarkStart w:id="0" w:name="_GoBack"/>
      <w:bookmarkEnd w:id="0"/>
    </w:p>
    <w:sectPr w:rsidR="007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6DEC"/>
    <w:multiLevelType w:val="multilevel"/>
    <w:tmpl w:val="8FD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CA"/>
    <w:rsid w:val="001A34CA"/>
    <w:rsid w:val="006E1ECD"/>
    <w:rsid w:val="007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00A1F-2BAA-4A88-B08E-C24986A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2</cp:revision>
  <dcterms:created xsi:type="dcterms:W3CDTF">2018-11-12T08:27:00Z</dcterms:created>
  <dcterms:modified xsi:type="dcterms:W3CDTF">2018-11-12T08:27:00Z</dcterms:modified>
</cp:coreProperties>
</file>